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7990CC" w14:textId="2DC29DCC" w:rsidR="00FE067E" w:rsidRPr="00DD44D0" w:rsidRDefault="004A2F0B"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1E2C5EB2" wp14:editId="4EA8F3AA">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4F3B17E" w14:textId="16BD3FB7" w:rsidR="004A2F0B" w:rsidRPr="004A2F0B" w:rsidRDefault="004A2F0B" w:rsidP="004A2F0B">
                            <w:pPr>
                              <w:spacing w:line="240" w:lineRule="auto"/>
                              <w:jc w:val="center"/>
                              <w:rPr>
                                <w:rFonts w:cs="Arial"/>
                                <w:b/>
                              </w:rPr>
                            </w:pPr>
                            <w:r w:rsidRPr="004A2F0B">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2C5EB2"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54F3B17E" w14:textId="16BD3FB7" w:rsidR="004A2F0B" w:rsidRPr="004A2F0B" w:rsidRDefault="004A2F0B" w:rsidP="004A2F0B">
                      <w:pPr>
                        <w:spacing w:line="240" w:lineRule="auto"/>
                        <w:jc w:val="center"/>
                        <w:rPr>
                          <w:rFonts w:cs="Arial"/>
                          <w:b/>
                        </w:rPr>
                      </w:pPr>
                      <w:r w:rsidRPr="004A2F0B">
                        <w:rPr>
                          <w:rFonts w:cs="Arial"/>
                          <w:b/>
                        </w:rPr>
                        <w:t>FISCAL NOTE</w:t>
                      </w:r>
                    </w:p>
                  </w:txbxContent>
                </v:textbox>
              </v:shape>
            </w:pict>
          </mc:Fallback>
        </mc:AlternateContent>
      </w:r>
      <w:r w:rsidR="003C6034" w:rsidRPr="00DD44D0">
        <w:rPr>
          <w:caps w:val="0"/>
          <w:color w:val="auto"/>
        </w:rPr>
        <w:t>WEST VIRGINIA LEGISLATURE</w:t>
      </w:r>
    </w:p>
    <w:p w14:paraId="61B4D7BD" w14:textId="77777777" w:rsidR="00CD36CF" w:rsidRPr="00DD44D0" w:rsidRDefault="00CD36CF" w:rsidP="00CC1F3B">
      <w:pPr>
        <w:pStyle w:val="TitlePageSession"/>
        <w:rPr>
          <w:color w:val="auto"/>
        </w:rPr>
      </w:pPr>
      <w:r w:rsidRPr="00DD44D0">
        <w:rPr>
          <w:color w:val="auto"/>
        </w:rPr>
        <w:t>20</w:t>
      </w:r>
      <w:r w:rsidR="00EC5E63" w:rsidRPr="00DD44D0">
        <w:rPr>
          <w:color w:val="auto"/>
        </w:rPr>
        <w:t>2</w:t>
      </w:r>
      <w:r w:rsidR="00400B5C" w:rsidRPr="00DD44D0">
        <w:rPr>
          <w:color w:val="auto"/>
        </w:rPr>
        <w:t>2</w:t>
      </w:r>
      <w:r w:rsidRPr="00DD44D0">
        <w:rPr>
          <w:color w:val="auto"/>
        </w:rPr>
        <w:t xml:space="preserve"> </w:t>
      </w:r>
      <w:r w:rsidR="003C6034" w:rsidRPr="00DD44D0">
        <w:rPr>
          <w:caps w:val="0"/>
          <w:color w:val="auto"/>
        </w:rPr>
        <w:t>REGULAR SESSION</w:t>
      </w:r>
    </w:p>
    <w:p w14:paraId="71C5617F" w14:textId="77777777" w:rsidR="00CD36CF" w:rsidRPr="00DD44D0" w:rsidRDefault="000227CD" w:rsidP="00CC1F3B">
      <w:pPr>
        <w:pStyle w:val="TitlePageBillPrefix"/>
        <w:rPr>
          <w:color w:val="auto"/>
        </w:rPr>
      </w:pPr>
      <w:sdt>
        <w:sdtPr>
          <w:rPr>
            <w:color w:val="auto"/>
          </w:rPr>
          <w:tag w:val="IntroDate"/>
          <w:id w:val="-1236936958"/>
          <w:placeholder>
            <w:docPart w:val="F0E5CD7BA75A4B7096678D5E87128C29"/>
          </w:placeholder>
          <w:text/>
        </w:sdtPr>
        <w:sdtEndPr/>
        <w:sdtContent>
          <w:r w:rsidR="00AE48A0" w:rsidRPr="00DD44D0">
            <w:rPr>
              <w:color w:val="auto"/>
            </w:rPr>
            <w:t>Introduced</w:t>
          </w:r>
        </w:sdtContent>
      </w:sdt>
    </w:p>
    <w:p w14:paraId="3C3A3E4C" w14:textId="4A3AFA94" w:rsidR="00CD36CF" w:rsidRPr="00DD44D0" w:rsidRDefault="000227CD" w:rsidP="00CC1F3B">
      <w:pPr>
        <w:pStyle w:val="BillNumber"/>
        <w:rPr>
          <w:color w:val="auto"/>
        </w:rPr>
      </w:pPr>
      <w:sdt>
        <w:sdtPr>
          <w:rPr>
            <w:color w:val="auto"/>
          </w:rPr>
          <w:tag w:val="Chamber"/>
          <w:id w:val="893011969"/>
          <w:lock w:val="sdtLocked"/>
          <w:placeholder>
            <w:docPart w:val="46086508A01449A4957BCDEFBCF29142"/>
          </w:placeholder>
          <w:dropDownList>
            <w:listItem w:displayText="House" w:value="House"/>
            <w:listItem w:displayText="Senate" w:value="Senate"/>
          </w:dropDownList>
        </w:sdtPr>
        <w:sdtEndPr/>
        <w:sdtContent>
          <w:r w:rsidR="00C33434" w:rsidRPr="00DD44D0">
            <w:rPr>
              <w:color w:val="auto"/>
            </w:rPr>
            <w:t>House</w:t>
          </w:r>
        </w:sdtContent>
      </w:sdt>
      <w:r w:rsidR="00303684" w:rsidRPr="00DD44D0">
        <w:rPr>
          <w:color w:val="auto"/>
        </w:rPr>
        <w:t xml:space="preserve"> </w:t>
      </w:r>
      <w:r w:rsidR="00CD36CF" w:rsidRPr="00DD44D0">
        <w:rPr>
          <w:color w:val="auto"/>
        </w:rPr>
        <w:t xml:space="preserve">Bill </w:t>
      </w:r>
      <w:sdt>
        <w:sdtPr>
          <w:rPr>
            <w:color w:val="auto"/>
          </w:rPr>
          <w:tag w:val="BNum"/>
          <w:id w:val="1645317809"/>
          <w:lock w:val="sdtLocked"/>
          <w:placeholder>
            <w:docPart w:val="8FB23AD1C16D4344A59E238EA02A94B3"/>
          </w:placeholder>
          <w:text/>
        </w:sdtPr>
        <w:sdtEndPr/>
        <w:sdtContent>
          <w:r w:rsidR="00356192">
            <w:rPr>
              <w:color w:val="auto"/>
            </w:rPr>
            <w:t>4819</w:t>
          </w:r>
        </w:sdtContent>
      </w:sdt>
    </w:p>
    <w:p w14:paraId="2174B883" w14:textId="02FDAC7A" w:rsidR="00CD36CF" w:rsidRPr="00DD44D0" w:rsidRDefault="00CD36CF" w:rsidP="00CC1F3B">
      <w:pPr>
        <w:pStyle w:val="Sponsors"/>
        <w:rPr>
          <w:color w:val="auto"/>
        </w:rPr>
      </w:pPr>
      <w:r w:rsidRPr="00DD44D0">
        <w:rPr>
          <w:color w:val="auto"/>
        </w:rPr>
        <w:t xml:space="preserve">By </w:t>
      </w:r>
      <w:sdt>
        <w:sdtPr>
          <w:rPr>
            <w:color w:val="auto"/>
          </w:rPr>
          <w:tag w:val="Sponsors"/>
          <w:id w:val="1589585889"/>
          <w:placeholder>
            <w:docPart w:val="02D80C07274541729CDB7336E87F3C72"/>
          </w:placeholder>
          <w:text w:multiLine="1"/>
        </w:sdtPr>
        <w:sdtEndPr/>
        <w:sdtContent>
          <w:r w:rsidR="00587BA0" w:rsidRPr="00DD44D0">
            <w:rPr>
              <w:color w:val="auto"/>
            </w:rPr>
            <w:t>Delegate</w:t>
          </w:r>
          <w:r w:rsidR="000227CD">
            <w:rPr>
              <w:color w:val="auto"/>
            </w:rPr>
            <w:t>s</w:t>
          </w:r>
          <w:r w:rsidR="00587BA0" w:rsidRPr="00DD44D0">
            <w:rPr>
              <w:color w:val="auto"/>
            </w:rPr>
            <w:t xml:space="preserve"> Walker</w:t>
          </w:r>
          <w:r w:rsidR="000227CD">
            <w:rPr>
              <w:color w:val="auto"/>
            </w:rPr>
            <w:t xml:space="preserve"> and Young</w:t>
          </w:r>
        </w:sdtContent>
      </w:sdt>
    </w:p>
    <w:p w14:paraId="15D73755" w14:textId="024966AD" w:rsidR="00E831B3" w:rsidRPr="00DD44D0" w:rsidRDefault="00CD36CF" w:rsidP="00CC1F3B">
      <w:pPr>
        <w:pStyle w:val="References"/>
        <w:rPr>
          <w:color w:val="auto"/>
        </w:rPr>
      </w:pPr>
      <w:r w:rsidRPr="00DD44D0">
        <w:rPr>
          <w:color w:val="auto"/>
        </w:rPr>
        <w:t>[</w:t>
      </w:r>
      <w:sdt>
        <w:sdtPr>
          <w:rPr>
            <w:color w:val="auto"/>
          </w:rPr>
          <w:tag w:val="References"/>
          <w:id w:val="-1043047873"/>
          <w:placeholder>
            <w:docPart w:val="2C6966C8284D44C5A0F70E771F35EB33"/>
          </w:placeholder>
          <w:text w:multiLine="1"/>
        </w:sdtPr>
        <w:sdtEndPr/>
        <w:sdtContent>
          <w:r w:rsidR="00356192">
            <w:rPr>
              <w:color w:val="auto"/>
            </w:rPr>
            <w:t>Introduced February 15, 2022; Referred to the Committee on Education then Finance</w:t>
          </w:r>
        </w:sdtContent>
      </w:sdt>
      <w:r w:rsidRPr="00DD44D0">
        <w:rPr>
          <w:color w:val="auto"/>
        </w:rPr>
        <w:t>]</w:t>
      </w:r>
    </w:p>
    <w:p w14:paraId="7C728520" w14:textId="48B4B379" w:rsidR="00303684" w:rsidRPr="00DD44D0" w:rsidRDefault="0000526A" w:rsidP="00CC1F3B">
      <w:pPr>
        <w:pStyle w:val="TitleSection"/>
        <w:rPr>
          <w:color w:val="auto"/>
        </w:rPr>
      </w:pPr>
      <w:r w:rsidRPr="00DD44D0">
        <w:rPr>
          <w:color w:val="auto"/>
        </w:rPr>
        <w:lastRenderedPageBreak/>
        <w:t>A BILL</w:t>
      </w:r>
      <w:r w:rsidR="00AD58E8" w:rsidRPr="00DD44D0">
        <w:rPr>
          <w:color w:val="auto"/>
        </w:rPr>
        <w:t xml:space="preserve"> to amend the Code of West Virginia, 1931, as amended, by adding thereto a new article, designated </w:t>
      </w:r>
      <w:r w:rsidR="00587BA0" w:rsidRPr="00DD44D0">
        <w:rPr>
          <w:color w:val="auto"/>
        </w:rPr>
        <w:t>§</w:t>
      </w:r>
      <w:r w:rsidR="002A0012" w:rsidRPr="00DD44D0">
        <w:rPr>
          <w:color w:val="auto"/>
        </w:rPr>
        <w:t>11-13</w:t>
      </w:r>
      <w:r w:rsidR="00BC078E" w:rsidRPr="00DD44D0">
        <w:rPr>
          <w:color w:val="auto"/>
        </w:rPr>
        <w:t>MM</w:t>
      </w:r>
      <w:r w:rsidR="002A0012" w:rsidRPr="00DD44D0">
        <w:rPr>
          <w:color w:val="auto"/>
        </w:rPr>
        <w:t>-1</w:t>
      </w:r>
      <w:r w:rsidR="00587BA0" w:rsidRPr="00DD44D0">
        <w:rPr>
          <w:color w:val="auto"/>
        </w:rPr>
        <w:t xml:space="preserve">, </w:t>
      </w:r>
      <w:r w:rsidR="00901861" w:rsidRPr="00DD44D0">
        <w:rPr>
          <w:color w:val="auto"/>
        </w:rPr>
        <w:t>§11-13</w:t>
      </w:r>
      <w:r w:rsidR="00BC078E" w:rsidRPr="00DD44D0">
        <w:rPr>
          <w:color w:val="auto"/>
        </w:rPr>
        <w:t>MM</w:t>
      </w:r>
      <w:r w:rsidR="00901861" w:rsidRPr="00DD44D0">
        <w:rPr>
          <w:color w:val="auto"/>
        </w:rPr>
        <w:t>-</w:t>
      </w:r>
      <w:r w:rsidR="00B104FD" w:rsidRPr="00DD44D0">
        <w:rPr>
          <w:color w:val="auto"/>
        </w:rPr>
        <w:t>2</w:t>
      </w:r>
      <w:r w:rsidR="00901861" w:rsidRPr="00DD44D0">
        <w:rPr>
          <w:color w:val="auto"/>
        </w:rPr>
        <w:t>, §11-13</w:t>
      </w:r>
      <w:r w:rsidR="00BC078E" w:rsidRPr="00DD44D0">
        <w:rPr>
          <w:color w:val="auto"/>
        </w:rPr>
        <w:t>MM</w:t>
      </w:r>
      <w:r w:rsidR="00901861" w:rsidRPr="00DD44D0">
        <w:rPr>
          <w:color w:val="auto"/>
        </w:rPr>
        <w:t>-3, and §11-13</w:t>
      </w:r>
      <w:r w:rsidR="00BC078E" w:rsidRPr="00DD44D0">
        <w:rPr>
          <w:color w:val="auto"/>
        </w:rPr>
        <w:t>MM</w:t>
      </w:r>
      <w:r w:rsidR="00901861" w:rsidRPr="00DD44D0">
        <w:rPr>
          <w:color w:val="auto"/>
        </w:rPr>
        <w:t xml:space="preserve">-4, </w:t>
      </w:r>
      <w:r w:rsidR="00587BA0" w:rsidRPr="00DD44D0">
        <w:rPr>
          <w:color w:val="auto"/>
        </w:rPr>
        <w:t xml:space="preserve">relating to school personnel, providing for a housing </w:t>
      </w:r>
      <w:r w:rsidR="002A0012" w:rsidRPr="00DD44D0">
        <w:rPr>
          <w:color w:val="auto"/>
        </w:rPr>
        <w:t xml:space="preserve">tax </w:t>
      </w:r>
      <w:r w:rsidR="00587BA0" w:rsidRPr="00DD44D0">
        <w:rPr>
          <w:color w:val="auto"/>
        </w:rPr>
        <w:t xml:space="preserve">credit </w:t>
      </w:r>
      <w:r w:rsidR="002A0012" w:rsidRPr="00DD44D0">
        <w:rPr>
          <w:color w:val="auto"/>
        </w:rPr>
        <w:t>for teachers residing in West Virginia for five years or greater.</w:t>
      </w:r>
    </w:p>
    <w:p w14:paraId="506A273E" w14:textId="77777777" w:rsidR="00303684" w:rsidRPr="00DD44D0" w:rsidRDefault="00303684" w:rsidP="00CC1F3B">
      <w:pPr>
        <w:pStyle w:val="EnactingClause"/>
        <w:rPr>
          <w:color w:val="auto"/>
        </w:rPr>
      </w:pPr>
      <w:r w:rsidRPr="00DD44D0">
        <w:rPr>
          <w:color w:val="auto"/>
        </w:rPr>
        <w:t>Be it enacted by the Legislature of West Virginia:</w:t>
      </w:r>
    </w:p>
    <w:p w14:paraId="137050DD" w14:textId="77777777" w:rsidR="003C6034" w:rsidRPr="00DD44D0" w:rsidRDefault="003C6034" w:rsidP="00CC1F3B">
      <w:pPr>
        <w:pStyle w:val="EnactingClause"/>
        <w:rPr>
          <w:color w:val="auto"/>
        </w:rPr>
        <w:sectPr w:rsidR="003C6034" w:rsidRPr="00DD44D0" w:rsidSect="0094550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56DAF1DF" w14:textId="20307B4F" w:rsidR="008736AA" w:rsidRPr="00DD44D0" w:rsidRDefault="002A0012" w:rsidP="002A0012">
      <w:pPr>
        <w:pStyle w:val="ArticleHeading"/>
        <w:rPr>
          <w:color w:val="auto"/>
          <w:u w:val="single"/>
        </w:rPr>
      </w:pPr>
      <w:r w:rsidRPr="00DD44D0">
        <w:rPr>
          <w:color w:val="auto"/>
          <w:u w:val="single"/>
        </w:rPr>
        <w:t>Article 13mm. Housing credit for teachers.</w:t>
      </w:r>
    </w:p>
    <w:p w14:paraId="7EF73C18" w14:textId="6234680A" w:rsidR="002A0012" w:rsidRPr="00DD44D0" w:rsidRDefault="002A0012" w:rsidP="002A0012">
      <w:pPr>
        <w:pStyle w:val="SectionHeading"/>
        <w:rPr>
          <w:color w:val="auto"/>
          <w:u w:val="single"/>
        </w:rPr>
      </w:pPr>
      <w:r w:rsidRPr="00DD44D0">
        <w:rPr>
          <w:color w:val="auto"/>
          <w:u w:val="single"/>
        </w:rPr>
        <w:t>§11-13</w:t>
      </w:r>
      <w:r w:rsidR="008123B7" w:rsidRPr="00DD44D0">
        <w:rPr>
          <w:color w:val="auto"/>
          <w:u w:val="single"/>
        </w:rPr>
        <w:t>MM</w:t>
      </w:r>
      <w:r w:rsidRPr="00DD44D0">
        <w:rPr>
          <w:color w:val="auto"/>
          <w:u w:val="single"/>
        </w:rPr>
        <w:t>-1. Legislative purpose.</w:t>
      </w:r>
    </w:p>
    <w:p w14:paraId="5E206A9B" w14:textId="7AE0C450" w:rsidR="002A0012" w:rsidRPr="00DD44D0" w:rsidRDefault="002A0012" w:rsidP="002A0012">
      <w:pPr>
        <w:pStyle w:val="SectionBody"/>
        <w:rPr>
          <w:color w:val="auto"/>
          <w:u w:val="single"/>
        </w:rPr>
      </w:pPr>
      <w:r w:rsidRPr="00DD44D0">
        <w:rPr>
          <w:color w:val="auto"/>
          <w:u w:val="single"/>
        </w:rPr>
        <w:t>The Legislature finds that the retention of experienced teachers employed within the state promote</w:t>
      </w:r>
      <w:r w:rsidR="00BC078E" w:rsidRPr="00DD44D0">
        <w:rPr>
          <w:color w:val="auto"/>
          <w:u w:val="single"/>
        </w:rPr>
        <w:t>s</w:t>
      </w:r>
      <w:r w:rsidRPr="00DD44D0">
        <w:rPr>
          <w:color w:val="auto"/>
          <w:u w:val="single"/>
        </w:rPr>
        <w:t xml:space="preserve"> the general welfare and safety of the people of this state by enhancing the education of our students and future leaders. </w:t>
      </w:r>
    </w:p>
    <w:p w14:paraId="1CA6AA28" w14:textId="403EFFE9" w:rsidR="002A0012" w:rsidRPr="00DD44D0" w:rsidRDefault="002A0012" w:rsidP="002A0012">
      <w:pPr>
        <w:pStyle w:val="SectionBody"/>
        <w:rPr>
          <w:color w:val="auto"/>
          <w:u w:val="single"/>
        </w:rPr>
      </w:pPr>
      <w:r w:rsidRPr="00DD44D0">
        <w:rPr>
          <w:color w:val="auto"/>
          <w:u w:val="single"/>
        </w:rPr>
        <w:t>In order to promote the retention of experienced teachers employed within the state, and to bestow favor for their selfless services rendered, there is hereby provided a tax credit for the teachers who remain residing within West Virginia and employed as a teacher for five years or greater.</w:t>
      </w:r>
    </w:p>
    <w:p w14:paraId="40DA7EF2" w14:textId="7EAAC591" w:rsidR="002A0012" w:rsidRPr="00DD44D0" w:rsidRDefault="002A0012" w:rsidP="002A0012">
      <w:pPr>
        <w:pStyle w:val="SectionHeading"/>
        <w:rPr>
          <w:color w:val="auto"/>
          <w:u w:val="single"/>
        </w:rPr>
      </w:pPr>
      <w:r w:rsidRPr="00DD44D0">
        <w:rPr>
          <w:color w:val="auto"/>
          <w:u w:val="single"/>
        </w:rPr>
        <w:t>§11-</w:t>
      </w:r>
      <w:r w:rsidR="008123B7" w:rsidRPr="00DD44D0">
        <w:rPr>
          <w:color w:val="auto"/>
          <w:u w:val="single"/>
        </w:rPr>
        <w:t>13MM</w:t>
      </w:r>
      <w:r w:rsidRPr="00DD44D0">
        <w:rPr>
          <w:color w:val="auto"/>
          <w:u w:val="single"/>
        </w:rPr>
        <w:t>-2. Eligibility for tax credit; creation of the credit.</w:t>
      </w:r>
    </w:p>
    <w:p w14:paraId="540A0C3B" w14:textId="77777777" w:rsidR="002A0012" w:rsidRPr="00DD44D0" w:rsidRDefault="002A0012" w:rsidP="002A0012">
      <w:pPr>
        <w:pStyle w:val="SectionBody"/>
        <w:rPr>
          <w:color w:val="auto"/>
          <w:u w:val="single"/>
        </w:rPr>
        <w:sectPr w:rsidR="002A0012" w:rsidRPr="00DD44D0" w:rsidSect="00945502">
          <w:type w:val="continuous"/>
          <w:pgSz w:w="12240" w:h="15840" w:code="1"/>
          <w:pgMar w:top="1440" w:right="1440" w:bottom="1440" w:left="1440" w:header="720" w:footer="720" w:gutter="0"/>
          <w:lnNumType w:countBy="1" w:restart="newSection"/>
          <w:cols w:space="720"/>
          <w:titlePg/>
          <w:docGrid w:linePitch="360"/>
        </w:sectPr>
      </w:pPr>
    </w:p>
    <w:p w14:paraId="04A5807C" w14:textId="10D93A7B" w:rsidR="002A0012" w:rsidRPr="00DD44D0" w:rsidRDefault="002A0012" w:rsidP="002A0012">
      <w:pPr>
        <w:pStyle w:val="SectionBody"/>
        <w:rPr>
          <w:color w:val="auto"/>
          <w:u w:val="single"/>
        </w:rPr>
      </w:pPr>
      <w:r w:rsidRPr="00DD44D0">
        <w:rPr>
          <w:color w:val="auto"/>
          <w:u w:val="single"/>
        </w:rPr>
        <w:t>(a) There shall be allowed to every eligible taxpayer employed as a teacher in the State of West Virginia</w:t>
      </w:r>
      <w:r w:rsidR="00BC078E" w:rsidRPr="00DD44D0">
        <w:rPr>
          <w:color w:val="auto"/>
          <w:u w:val="single"/>
        </w:rPr>
        <w:t>,</w:t>
      </w:r>
      <w:r w:rsidRPr="00DD44D0">
        <w:rPr>
          <w:color w:val="auto"/>
          <w:u w:val="single"/>
        </w:rPr>
        <w:t xml:space="preserve"> who has been employed as a teacher and resided in West Virginia for five years or greater</w:t>
      </w:r>
      <w:r w:rsidR="00BC078E" w:rsidRPr="00DD44D0">
        <w:rPr>
          <w:color w:val="auto"/>
          <w:u w:val="single"/>
        </w:rPr>
        <w:t>,</w:t>
      </w:r>
      <w:r w:rsidRPr="00DD44D0">
        <w:rPr>
          <w:color w:val="auto"/>
          <w:u w:val="single"/>
        </w:rPr>
        <w:t xml:space="preserve"> and is currently residing and employed as a teacher therein for the full duration of the tax year</w:t>
      </w:r>
      <w:r w:rsidR="00BC078E" w:rsidRPr="00DD44D0">
        <w:rPr>
          <w:color w:val="auto"/>
          <w:u w:val="single"/>
        </w:rPr>
        <w:t>,</w:t>
      </w:r>
      <w:r w:rsidRPr="00DD44D0">
        <w:rPr>
          <w:color w:val="auto"/>
          <w:u w:val="single"/>
        </w:rPr>
        <w:t xml:space="preserve"> a credit for housing expenses against the tax payable under §11-21-1 </w:t>
      </w:r>
      <w:r w:rsidRPr="00DD44D0">
        <w:rPr>
          <w:i/>
          <w:iCs/>
          <w:color w:val="auto"/>
          <w:u w:val="single"/>
        </w:rPr>
        <w:t>et seq</w:t>
      </w:r>
      <w:r w:rsidRPr="00DD44D0">
        <w:rPr>
          <w:color w:val="auto"/>
          <w:u w:val="single"/>
        </w:rPr>
        <w:t>. of this code. The amount of this credit shall be $2,000 per year.</w:t>
      </w:r>
    </w:p>
    <w:p w14:paraId="7054A634" w14:textId="4BA463EA" w:rsidR="002A0012" w:rsidRPr="00DD44D0" w:rsidRDefault="002A0012" w:rsidP="002A0012">
      <w:pPr>
        <w:pStyle w:val="SectionBody"/>
        <w:rPr>
          <w:color w:val="auto"/>
          <w:u w:val="single"/>
        </w:rPr>
      </w:pPr>
      <w:r w:rsidRPr="00DD44D0">
        <w:rPr>
          <w:color w:val="auto"/>
          <w:u w:val="single"/>
        </w:rPr>
        <w:t>(b) The provisions of this article shall be reasonably construed. The burden of proof is on the person claiming the credit allowed by this article to establish by clear and convincing evidence that the person is entitled to the amount of credit asserted for the taxable year.</w:t>
      </w:r>
    </w:p>
    <w:p w14:paraId="27A945A7" w14:textId="0021D746" w:rsidR="00FF1304" w:rsidRPr="00DD44D0" w:rsidRDefault="002A0012" w:rsidP="002A0012">
      <w:pPr>
        <w:pStyle w:val="SectionHeading"/>
        <w:rPr>
          <w:color w:val="auto"/>
          <w:u w:val="single"/>
        </w:rPr>
        <w:sectPr w:rsidR="00FF1304" w:rsidRPr="00DD44D0" w:rsidSect="00945502">
          <w:type w:val="continuous"/>
          <w:pgSz w:w="12240" w:h="15840" w:code="1"/>
          <w:pgMar w:top="1440" w:right="1440" w:bottom="1440" w:left="1440" w:header="720" w:footer="720" w:gutter="0"/>
          <w:lnNumType w:countBy="1" w:restart="newSection"/>
          <w:cols w:space="720"/>
          <w:docGrid w:linePitch="360"/>
        </w:sectPr>
      </w:pPr>
      <w:r w:rsidRPr="00DD44D0">
        <w:rPr>
          <w:color w:val="auto"/>
          <w:u w:val="single"/>
        </w:rPr>
        <w:t>§11-</w:t>
      </w:r>
      <w:r w:rsidR="008123B7" w:rsidRPr="00DD44D0">
        <w:rPr>
          <w:color w:val="auto"/>
          <w:u w:val="single"/>
        </w:rPr>
        <w:t>13MM</w:t>
      </w:r>
      <w:r w:rsidRPr="00DD44D0">
        <w:rPr>
          <w:color w:val="auto"/>
          <w:u w:val="single"/>
        </w:rPr>
        <w:t>-3. Legislative Rules.</w:t>
      </w:r>
    </w:p>
    <w:p w14:paraId="3798EE6B" w14:textId="15F0CDAA" w:rsidR="002A0012" w:rsidRPr="00DD44D0" w:rsidRDefault="002A0012" w:rsidP="002A0012">
      <w:pPr>
        <w:pStyle w:val="SectionBody"/>
        <w:rPr>
          <w:color w:val="auto"/>
          <w:u w:val="single"/>
        </w:rPr>
      </w:pPr>
      <w:r w:rsidRPr="00DD44D0">
        <w:rPr>
          <w:color w:val="auto"/>
          <w:u w:val="single"/>
        </w:rPr>
        <w:t xml:space="preserve">The State Tax Commissioner shall provide by appropriate rule or regulation for the reporting, filing, and application of claims of the tax credit provided for in this article in a manner </w:t>
      </w:r>
      <w:r w:rsidRPr="00DD44D0">
        <w:rPr>
          <w:color w:val="auto"/>
          <w:u w:val="single"/>
        </w:rPr>
        <w:lastRenderedPageBreak/>
        <w:t>in conformity with the legislative purpose.</w:t>
      </w:r>
    </w:p>
    <w:p w14:paraId="00FF580A" w14:textId="2DE324FE" w:rsidR="002A0012" w:rsidRPr="00DD44D0" w:rsidRDefault="002A0012" w:rsidP="002A0012">
      <w:pPr>
        <w:pStyle w:val="SectionHeading"/>
        <w:rPr>
          <w:color w:val="auto"/>
          <w:u w:val="single"/>
        </w:rPr>
      </w:pPr>
      <w:r w:rsidRPr="00DD44D0">
        <w:rPr>
          <w:color w:val="auto"/>
          <w:u w:val="single"/>
        </w:rPr>
        <w:t>§11-</w:t>
      </w:r>
      <w:r w:rsidR="008123B7" w:rsidRPr="00DD44D0">
        <w:rPr>
          <w:color w:val="auto"/>
          <w:u w:val="single"/>
        </w:rPr>
        <w:t>13MM</w:t>
      </w:r>
      <w:r w:rsidRPr="00DD44D0">
        <w:rPr>
          <w:color w:val="auto"/>
          <w:u w:val="single"/>
        </w:rPr>
        <w:t>-4. Effective Date.</w:t>
      </w:r>
    </w:p>
    <w:p w14:paraId="1D2B99BD" w14:textId="77777777" w:rsidR="00901861" w:rsidRPr="00DD44D0" w:rsidRDefault="00901861" w:rsidP="002A0012">
      <w:pPr>
        <w:pStyle w:val="SectionBody"/>
        <w:rPr>
          <w:color w:val="auto"/>
          <w:u w:val="single"/>
        </w:rPr>
        <w:sectPr w:rsidR="00901861" w:rsidRPr="00DD44D0" w:rsidSect="00945502">
          <w:type w:val="continuous"/>
          <w:pgSz w:w="12240" w:h="15840" w:code="1"/>
          <w:pgMar w:top="1440" w:right="1440" w:bottom="1440" w:left="1440" w:header="720" w:footer="720" w:gutter="0"/>
          <w:lnNumType w:countBy="1" w:restart="newSection"/>
          <w:cols w:space="720"/>
          <w:docGrid w:linePitch="360"/>
        </w:sectPr>
      </w:pPr>
    </w:p>
    <w:p w14:paraId="291830E0" w14:textId="3ED97EE8" w:rsidR="002A0012" w:rsidRPr="00DD44D0" w:rsidRDefault="002A0012" w:rsidP="002A0012">
      <w:pPr>
        <w:pStyle w:val="SectionBody"/>
        <w:rPr>
          <w:color w:val="auto"/>
          <w:u w:val="single"/>
        </w:rPr>
      </w:pPr>
      <w:r w:rsidRPr="00DD44D0">
        <w:rPr>
          <w:color w:val="auto"/>
          <w:u w:val="single"/>
        </w:rPr>
        <w:t>This article shall be effective for the tax year beginning after December 1, 2021.</w:t>
      </w:r>
    </w:p>
    <w:p w14:paraId="287DCBB5" w14:textId="77777777" w:rsidR="00C33014" w:rsidRPr="00DD44D0" w:rsidRDefault="00C33014" w:rsidP="00CC1F3B">
      <w:pPr>
        <w:pStyle w:val="Note"/>
        <w:rPr>
          <w:color w:val="auto"/>
        </w:rPr>
      </w:pPr>
    </w:p>
    <w:p w14:paraId="7CFCB478" w14:textId="433C44E5" w:rsidR="006865E9" w:rsidRPr="00DD44D0" w:rsidRDefault="00CF1DCA" w:rsidP="00CC1F3B">
      <w:pPr>
        <w:pStyle w:val="Note"/>
        <w:rPr>
          <w:color w:val="auto"/>
        </w:rPr>
      </w:pPr>
      <w:r w:rsidRPr="00DD44D0">
        <w:rPr>
          <w:color w:val="auto"/>
        </w:rPr>
        <w:t>NOTE: The</w:t>
      </w:r>
      <w:r w:rsidR="006865E9" w:rsidRPr="00DD44D0">
        <w:rPr>
          <w:color w:val="auto"/>
        </w:rPr>
        <w:t xml:space="preserve"> purpose of this bill is to </w:t>
      </w:r>
      <w:r w:rsidR="002A0012" w:rsidRPr="00DD44D0">
        <w:rPr>
          <w:color w:val="auto"/>
        </w:rPr>
        <w:t>provide a housing tax credit for teachers employed and residing in West Virginia for five years o</w:t>
      </w:r>
      <w:r w:rsidR="00BC078E" w:rsidRPr="00DD44D0">
        <w:rPr>
          <w:color w:val="auto"/>
        </w:rPr>
        <w:t>r</w:t>
      </w:r>
      <w:r w:rsidR="002A0012" w:rsidRPr="00DD44D0">
        <w:rPr>
          <w:color w:val="auto"/>
        </w:rPr>
        <w:t xml:space="preserve"> greater.</w:t>
      </w:r>
    </w:p>
    <w:p w14:paraId="05A45802" w14:textId="77777777" w:rsidR="006865E9" w:rsidRPr="00DD44D0" w:rsidRDefault="00AE48A0" w:rsidP="00CC1F3B">
      <w:pPr>
        <w:pStyle w:val="Note"/>
        <w:rPr>
          <w:color w:val="auto"/>
        </w:rPr>
      </w:pPr>
      <w:r w:rsidRPr="00DD44D0">
        <w:rPr>
          <w:color w:val="auto"/>
        </w:rPr>
        <w:t>Strike-throughs indicate language that would be stricken from a heading or the present law and underscoring indicates new language that would be added.</w:t>
      </w:r>
    </w:p>
    <w:sectPr w:rsidR="006865E9" w:rsidRPr="00DD44D0" w:rsidSect="00945502">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01DF6" w14:textId="77777777" w:rsidR="00AD58E8" w:rsidRPr="00B844FE" w:rsidRDefault="00AD58E8" w:rsidP="00B844FE">
      <w:r>
        <w:separator/>
      </w:r>
    </w:p>
  </w:endnote>
  <w:endnote w:type="continuationSeparator" w:id="0">
    <w:p w14:paraId="18B27D4B" w14:textId="77777777" w:rsidR="00AD58E8" w:rsidRPr="00B844FE" w:rsidRDefault="00AD58E8"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7E8B55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58143A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EB669C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0F44F" w14:textId="77777777" w:rsidR="00AD58E8" w:rsidRPr="00B844FE" w:rsidRDefault="00AD58E8" w:rsidP="00B844FE">
      <w:r>
        <w:separator/>
      </w:r>
    </w:p>
  </w:footnote>
  <w:footnote w:type="continuationSeparator" w:id="0">
    <w:p w14:paraId="79A44F62" w14:textId="77777777" w:rsidR="00AD58E8" w:rsidRPr="00B844FE" w:rsidRDefault="00AD58E8"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80FA3" w14:textId="77777777" w:rsidR="002A0269" w:rsidRPr="00B844FE" w:rsidRDefault="000227CD">
    <w:pPr>
      <w:pStyle w:val="Header"/>
    </w:pPr>
    <w:sdt>
      <w:sdtPr>
        <w:id w:val="-684364211"/>
        <w:placeholder>
          <w:docPart w:val="46086508A01449A4957BCDEFBCF2914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46086508A01449A4957BCDEFBCF2914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46000" w14:textId="6A688D41"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85BBE">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85BBE">
          <w:rPr>
            <w:sz w:val="22"/>
            <w:szCs w:val="22"/>
          </w:rPr>
          <w:t>2022R2643</w:t>
        </w:r>
      </w:sdtContent>
    </w:sdt>
  </w:p>
  <w:p w14:paraId="3BC38A1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630A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8E8"/>
    <w:rsid w:val="0000526A"/>
    <w:rsid w:val="000227CD"/>
    <w:rsid w:val="000573A9"/>
    <w:rsid w:val="00085D22"/>
    <w:rsid w:val="000C5C77"/>
    <w:rsid w:val="000E3912"/>
    <w:rsid w:val="0010070F"/>
    <w:rsid w:val="0015112E"/>
    <w:rsid w:val="001552E7"/>
    <w:rsid w:val="001566B4"/>
    <w:rsid w:val="001A66B7"/>
    <w:rsid w:val="001C279E"/>
    <w:rsid w:val="001D459E"/>
    <w:rsid w:val="0022348D"/>
    <w:rsid w:val="0027011C"/>
    <w:rsid w:val="00274200"/>
    <w:rsid w:val="00275740"/>
    <w:rsid w:val="002A0012"/>
    <w:rsid w:val="002A0269"/>
    <w:rsid w:val="00303684"/>
    <w:rsid w:val="003128DD"/>
    <w:rsid w:val="003143F5"/>
    <w:rsid w:val="00314854"/>
    <w:rsid w:val="00356192"/>
    <w:rsid w:val="00394191"/>
    <w:rsid w:val="003C51CD"/>
    <w:rsid w:val="003C6034"/>
    <w:rsid w:val="00400B5C"/>
    <w:rsid w:val="004368E0"/>
    <w:rsid w:val="004A2F0B"/>
    <w:rsid w:val="004C13DD"/>
    <w:rsid w:val="004D3ABE"/>
    <w:rsid w:val="004E3441"/>
    <w:rsid w:val="00500579"/>
    <w:rsid w:val="005040AD"/>
    <w:rsid w:val="00587BA0"/>
    <w:rsid w:val="005A5366"/>
    <w:rsid w:val="006369EB"/>
    <w:rsid w:val="00637E73"/>
    <w:rsid w:val="006865E9"/>
    <w:rsid w:val="00686E9A"/>
    <w:rsid w:val="00691F3E"/>
    <w:rsid w:val="00694BFB"/>
    <w:rsid w:val="006A106B"/>
    <w:rsid w:val="006C523D"/>
    <w:rsid w:val="006D4036"/>
    <w:rsid w:val="007A5259"/>
    <w:rsid w:val="007A7081"/>
    <w:rsid w:val="007B4BBC"/>
    <w:rsid w:val="007F1CF5"/>
    <w:rsid w:val="008123B7"/>
    <w:rsid w:val="00834EDE"/>
    <w:rsid w:val="0083608F"/>
    <w:rsid w:val="008736AA"/>
    <w:rsid w:val="008D275D"/>
    <w:rsid w:val="00901861"/>
    <w:rsid w:val="00945502"/>
    <w:rsid w:val="00980327"/>
    <w:rsid w:val="00986478"/>
    <w:rsid w:val="009B5557"/>
    <w:rsid w:val="009F1067"/>
    <w:rsid w:val="00A31E01"/>
    <w:rsid w:val="00A527AD"/>
    <w:rsid w:val="00A718CF"/>
    <w:rsid w:val="00AD58E8"/>
    <w:rsid w:val="00AE48A0"/>
    <w:rsid w:val="00AE61BE"/>
    <w:rsid w:val="00B104FD"/>
    <w:rsid w:val="00B16F25"/>
    <w:rsid w:val="00B24422"/>
    <w:rsid w:val="00B65839"/>
    <w:rsid w:val="00B66B81"/>
    <w:rsid w:val="00B80C20"/>
    <w:rsid w:val="00B844FE"/>
    <w:rsid w:val="00B86B4F"/>
    <w:rsid w:val="00BA1F84"/>
    <w:rsid w:val="00BC078E"/>
    <w:rsid w:val="00BC562B"/>
    <w:rsid w:val="00C33014"/>
    <w:rsid w:val="00C33434"/>
    <w:rsid w:val="00C34869"/>
    <w:rsid w:val="00C42EB6"/>
    <w:rsid w:val="00C85096"/>
    <w:rsid w:val="00CB20EF"/>
    <w:rsid w:val="00CC1F3B"/>
    <w:rsid w:val="00CD12CB"/>
    <w:rsid w:val="00CD36CF"/>
    <w:rsid w:val="00CE7AD2"/>
    <w:rsid w:val="00CF1DCA"/>
    <w:rsid w:val="00D579FC"/>
    <w:rsid w:val="00D81C16"/>
    <w:rsid w:val="00DD44D0"/>
    <w:rsid w:val="00DE526B"/>
    <w:rsid w:val="00DF199D"/>
    <w:rsid w:val="00E01542"/>
    <w:rsid w:val="00E365F1"/>
    <w:rsid w:val="00E62F48"/>
    <w:rsid w:val="00E831B3"/>
    <w:rsid w:val="00E95FBC"/>
    <w:rsid w:val="00EC5E63"/>
    <w:rsid w:val="00EE70CB"/>
    <w:rsid w:val="00F41CA2"/>
    <w:rsid w:val="00F443C0"/>
    <w:rsid w:val="00F62EFB"/>
    <w:rsid w:val="00F85BBE"/>
    <w:rsid w:val="00F939A4"/>
    <w:rsid w:val="00FA7B09"/>
    <w:rsid w:val="00FD5B51"/>
    <w:rsid w:val="00FE067E"/>
    <w:rsid w:val="00FE208F"/>
    <w:rsid w:val="00FF1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43C3840"/>
  <w15:chartTrackingRefBased/>
  <w15:docId w15:val="{A4DCADFA-452B-4CA4-B805-6C1D5279B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7028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0E5CD7BA75A4B7096678D5E87128C29"/>
        <w:category>
          <w:name w:val="General"/>
          <w:gallery w:val="placeholder"/>
        </w:category>
        <w:types>
          <w:type w:val="bbPlcHdr"/>
        </w:types>
        <w:behaviors>
          <w:behavior w:val="content"/>
        </w:behaviors>
        <w:guid w:val="{8D8ED381-AE2D-465E-8CF8-8CFE4A4B7769}"/>
      </w:docPartPr>
      <w:docPartBody>
        <w:p w:rsidR="00962697" w:rsidRDefault="00962697">
          <w:pPr>
            <w:pStyle w:val="F0E5CD7BA75A4B7096678D5E87128C29"/>
          </w:pPr>
          <w:r w:rsidRPr="00B844FE">
            <w:t>Prefix Text</w:t>
          </w:r>
        </w:p>
      </w:docPartBody>
    </w:docPart>
    <w:docPart>
      <w:docPartPr>
        <w:name w:val="46086508A01449A4957BCDEFBCF29142"/>
        <w:category>
          <w:name w:val="General"/>
          <w:gallery w:val="placeholder"/>
        </w:category>
        <w:types>
          <w:type w:val="bbPlcHdr"/>
        </w:types>
        <w:behaviors>
          <w:behavior w:val="content"/>
        </w:behaviors>
        <w:guid w:val="{39A62310-075E-4EF8-8EFC-485C88899420}"/>
      </w:docPartPr>
      <w:docPartBody>
        <w:p w:rsidR="00962697" w:rsidRDefault="00962697">
          <w:pPr>
            <w:pStyle w:val="46086508A01449A4957BCDEFBCF29142"/>
          </w:pPr>
          <w:r w:rsidRPr="00B844FE">
            <w:t>[Type here]</w:t>
          </w:r>
        </w:p>
      </w:docPartBody>
    </w:docPart>
    <w:docPart>
      <w:docPartPr>
        <w:name w:val="8FB23AD1C16D4344A59E238EA02A94B3"/>
        <w:category>
          <w:name w:val="General"/>
          <w:gallery w:val="placeholder"/>
        </w:category>
        <w:types>
          <w:type w:val="bbPlcHdr"/>
        </w:types>
        <w:behaviors>
          <w:behavior w:val="content"/>
        </w:behaviors>
        <w:guid w:val="{6DB8C5D7-824D-4921-81F9-F42F07B9292D}"/>
      </w:docPartPr>
      <w:docPartBody>
        <w:p w:rsidR="00962697" w:rsidRDefault="00962697">
          <w:pPr>
            <w:pStyle w:val="8FB23AD1C16D4344A59E238EA02A94B3"/>
          </w:pPr>
          <w:r w:rsidRPr="00B844FE">
            <w:t>Number</w:t>
          </w:r>
        </w:p>
      </w:docPartBody>
    </w:docPart>
    <w:docPart>
      <w:docPartPr>
        <w:name w:val="02D80C07274541729CDB7336E87F3C72"/>
        <w:category>
          <w:name w:val="General"/>
          <w:gallery w:val="placeholder"/>
        </w:category>
        <w:types>
          <w:type w:val="bbPlcHdr"/>
        </w:types>
        <w:behaviors>
          <w:behavior w:val="content"/>
        </w:behaviors>
        <w:guid w:val="{59F6CAED-6185-4BC6-BE38-08C02B3FC7D5}"/>
      </w:docPartPr>
      <w:docPartBody>
        <w:p w:rsidR="00962697" w:rsidRDefault="00962697">
          <w:pPr>
            <w:pStyle w:val="02D80C07274541729CDB7336E87F3C72"/>
          </w:pPr>
          <w:r w:rsidRPr="00B844FE">
            <w:t>Enter Sponsors Here</w:t>
          </w:r>
        </w:p>
      </w:docPartBody>
    </w:docPart>
    <w:docPart>
      <w:docPartPr>
        <w:name w:val="2C6966C8284D44C5A0F70E771F35EB33"/>
        <w:category>
          <w:name w:val="General"/>
          <w:gallery w:val="placeholder"/>
        </w:category>
        <w:types>
          <w:type w:val="bbPlcHdr"/>
        </w:types>
        <w:behaviors>
          <w:behavior w:val="content"/>
        </w:behaviors>
        <w:guid w:val="{CA0589E4-AE4D-40FB-B0CB-D8864686FA27}"/>
      </w:docPartPr>
      <w:docPartBody>
        <w:p w:rsidR="00962697" w:rsidRDefault="00962697">
          <w:pPr>
            <w:pStyle w:val="2C6966C8284D44C5A0F70E771F35EB3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697"/>
    <w:rsid w:val="009626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0E5CD7BA75A4B7096678D5E87128C29">
    <w:name w:val="F0E5CD7BA75A4B7096678D5E87128C29"/>
  </w:style>
  <w:style w:type="paragraph" w:customStyle="1" w:styleId="46086508A01449A4957BCDEFBCF29142">
    <w:name w:val="46086508A01449A4957BCDEFBCF29142"/>
  </w:style>
  <w:style w:type="paragraph" w:customStyle="1" w:styleId="8FB23AD1C16D4344A59E238EA02A94B3">
    <w:name w:val="8FB23AD1C16D4344A59E238EA02A94B3"/>
  </w:style>
  <w:style w:type="paragraph" w:customStyle="1" w:styleId="02D80C07274541729CDB7336E87F3C72">
    <w:name w:val="02D80C07274541729CDB7336E87F3C72"/>
  </w:style>
  <w:style w:type="character" w:styleId="PlaceholderText">
    <w:name w:val="Placeholder Text"/>
    <w:basedOn w:val="DefaultParagraphFont"/>
    <w:uiPriority w:val="99"/>
    <w:semiHidden/>
    <w:rPr>
      <w:color w:val="808080"/>
    </w:rPr>
  </w:style>
  <w:style w:type="paragraph" w:customStyle="1" w:styleId="2C6966C8284D44C5A0F70E771F35EB33">
    <w:name w:val="2C6966C8284D44C5A0F70E771F35EB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3</Pages>
  <Words>385</Words>
  <Characters>2198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Roberts</dc:creator>
  <cp:keywords/>
  <dc:description/>
  <cp:lastModifiedBy>Robert Altmann</cp:lastModifiedBy>
  <cp:revision>3</cp:revision>
  <cp:lastPrinted>2022-02-12T19:22:00Z</cp:lastPrinted>
  <dcterms:created xsi:type="dcterms:W3CDTF">2022-02-14T18:57:00Z</dcterms:created>
  <dcterms:modified xsi:type="dcterms:W3CDTF">2022-02-17T18:22:00Z</dcterms:modified>
</cp:coreProperties>
</file>